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0BDF5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ELEMENTI I KRITERIJI ZA OCJENU VLADANJA</w:t>
      </w:r>
    </w:p>
    <w:p w14:paraId="0F07C266">
      <w:pPr>
        <w:shd w:val="clear" w:color="auto" w:fill="FFFFFF" w:themeFill="background1"/>
        <w:spacing w:before="225" w:after="225" w:line="240" w:lineRule="auto"/>
        <w:jc w:val="both"/>
        <w:rPr>
          <w:rFonts w:hint="default" w:ascii="Times New Roman" w:hAnsi="Times New Roman" w:eastAsia="Calibri" w:cs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 temelju Pravilnika o načinima, postupcima i elementima vrednovanja učenika u osnovnoj i srednjoj školi (NN br. 2010.) Učiteljsko vijeće Osnovne škole Ivana Filipovića (u daljnjem tekstu Škola), dana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hr-HR"/>
          <w14:ligatures w14:val="none"/>
        </w:rPr>
        <w:t>2. rujna 2025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donijelo je Odluku kriterijima za izricanje ocjene iz vladanja za školsku godinu 202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./202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251B7951">
      <w:pPr>
        <w:spacing w:after="200" w:line="276" w:lineRule="auto"/>
        <w:jc w:val="left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Sukladno članku 72. st.5. Zakona o odgoju i obrazovanju u osnovnoj i srednjoj školi, opisne ocjene iz vladanja su uzorno, dobro i loše.</w:t>
      </w:r>
    </w:p>
    <w:p w14:paraId="2A09E887">
      <w:pPr>
        <w:spacing w:after="200" w:line="276" w:lineRule="auto"/>
        <w:jc w:val="left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Sukladno članku 73. st.1. Zakona o odgoju i obrazovanju u osnovnoj i sre</w:t>
      </w:r>
      <w:bookmarkStart w:id="2" w:name="_GoBack"/>
      <w:bookmarkEnd w:id="2"/>
      <w:r>
        <w:rPr>
          <w:rFonts w:hint="default" w:ascii="Times New Roman" w:hAnsi="Times New Roman" w:eastAsia="Calibri" w:cs="Times New Roman"/>
          <w:bCs/>
          <w:sz w:val="24"/>
          <w:szCs w:val="24"/>
        </w:rPr>
        <w:t>dnjoj školi ocjenu vladanja utvrđuje razredno vijeće na prijedlog razrednika.</w:t>
      </w:r>
    </w:p>
    <w:p w14:paraId="592A3D30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Pri ocjenjivanju vladanja učenika razrednik/razrednica dužan je voditi računa o individualnim osobinama učenika/ce, posebno o njegovim karakternim i emocionalnim osobinama, te o njegovim obiteljskim prilikama.</w:t>
      </w:r>
    </w:p>
    <w:p w14:paraId="447A327A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Ako učenik ima određeni model školovanja, bitno je uzeti u obzir teškoću i ocjenu vladanja donijeti uz savjetovanje sa stručnom službom škole.</w:t>
      </w:r>
    </w:p>
    <w:p w14:paraId="1EEF5C92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5FBF163E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RODITELJ</w:t>
      </w:r>
    </w:p>
    <w:p w14:paraId="40C5341F">
      <w:pPr>
        <w:numPr>
          <w:ilvl w:val="0"/>
          <w:numId w:val="1"/>
        </w:num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ima pravo znati elemente, načine i postupke vrjednovanja vladanja</w:t>
      </w:r>
    </w:p>
    <w:p w14:paraId="686D5CCE">
      <w:pPr>
        <w:numPr>
          <w:ilvl w:val="0"/>
          <w:numId w:val="1"/>
        </w:num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o načinima i postupcima vrjednovanja i ocjenjivanja vladanja roditelje informira razrednik na roditeljskim sastancima i individualnim informativnim razgovorima te ih po potrebi upućuje predmetnom učitelju</w:t>
      </w:r>
    </w:p>
    <w:p w14:paraId="468E38FB">
      <w:pPr>
        <w:numPr>
          <w:ilvl w:val="0"/>
          <w:numId w:val="1"/>
        </w:num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roditelji imaju pravo uputiti primjedbe, komentare i sugestije o vrjednovanju vladanja učenika koje podnose ravnatelju</w:t>
      </w:r>
    </w:p>
    <w:p w14:paraId="592CCF79">
      <w:pPr>
        <w:spacing w:after="0" w:line="276" w:lineRule="auto"/>
        <w:ind w:left="1440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27202A14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RAZREDNIK</w:t>
      </w:r>
    </w:p>
    <w:p w14:paraId="17FB01EE">
      <w:pPr>
        <w:spacing w:after="0" w:line="276" w:lineRule="auto"/>
        <w:ind w:left="720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- na početku nastavne godine (na 1. satu razrednika, tj. na 1. roditeljskom sastanku) upoznati javno sve učenike i roditelje s elementima i kriterijima ocjenjivanja vladanja učenika</w:t>
      </w:r>
    </w:p>
    <w:p w14:paraId="1385D7F0">
      <w:pPr>
        <w:spacing w:after="0" w:line="276" w:lineRule="auto"/>
        <w:ind w:left="720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- na kraju nastavne godine, na zadnjem satu razrednika, javno zaključiti i priopćiti, te obrazložiti ocjenu vladanja svakom učeniku, te u odgovarajuću rubriku  upisati: „Javno zaključivanje i priopćavanje ocjena vladanja učenika“</w:t>
      </w:r>
    </w:p>
    <w:p w14:paraId="10B9C8D0">
      <w:pPr>
        <w:spacing w:after="0" w:line="276" w:lineRule="auto"/>
        <w:ind w:left="720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- redovito informirati roditelje o vladanju učenika, dogovarati i poduzimati mjere za unaprjeđivanje vladanja učenika,</w:t>
      </w:r>
    </w:p>
    <w:p w14:paraId="42599700">
      <w:pPr>
        <w:spacing w:after="0" w:line="276" w:lineRule="auto"/>
        <w:ind w:left="720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- voditi brigu o tome da roditelj pravovremeno dobije informaciju koju će i zbog čega ocjenu vladanja imati njegovo dijete na kraju nastavne godine</w:t>
      </w:r>
    </w:p>
    <w:p w14:paraId="0202A0C3">
      <w:pPr>
        <w:spacing w:after="0" w:line="276" w:lineRule="auto"/>
        <w:ind w:left="720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39DE1070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UČENIK</w:t>
      </w:r>
    </w:p>
    <w:p w14:paraId="172969FD">
      <w:pPr>
        <w:numPr>
          <w:ilvl w:val="0"/>
          <w:numId w:val="1"/>
        </w:num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ima pravo znati elemente ocjenjivanja, kao i načine i postupke vrjednovanja vladanja.</w:t>
      </w:r>
    </w:p>
    <w:p w14:paraId="2AD3DC76">
      <w:pPr>
        <w:numPr>
          <w:ilvl w:val="0"/>
          <w:numId w:val="1"/>
        </w:num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dužan se pridržavati svih pravila koja se odnose na načine i postupke vrjednovanja, te na pravila ponašanja učenika u školi.</w:t>
      </w:r>
    </w:p>
    <w:p w14:paraId="1CBD74A2">
      <w:pPr>
        <w:numPr>
          <w:ilvl w:val="0"/>
          <w:numId w:val="1"/>
        </w:num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ukoliko se učenik ne pridržava pravila, učitelj/razrednik/stručni suradnik može predložiti određenu pedagošku mjeru razredniku, Razrednome ili Učiteljskome vijeću, koje može donijeti odluku o izricanju pedagoške mjere učeniku</w:t>
      </w:r>
    </w:p>
    <w:p w14:paraId="2B30358F">
      <w:pPr>
        <w:spacing w:after="0" w:line="276" w:lineRule="auto"/>
        <w:ind w:left="1440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73836618">
      <w:pPr>
        <w:spacing w:after="0" w:line="276" w:lineRule="auto"/>
        <w:ind w:left="1440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12F09AF0">
      <w:pPr>
        <w:spacing w:after="0" w:line="276" w:lineRule="auto"/>
        <w:ind w:left="1440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1AC5A0F1">
      <w:pPr>
        <w:spacing w:after="0" w:line="276" w:lineRule="auto"/>
        <w:ind w:left="1440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3374922D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PEDAGOŠKE MJERE</w:t>
      </w:r>
    </w:p>
    <w:p w14:paraId="1A18898A">
      <w:pPr>
        <w:pStyle w:val="5"/>
        <w:numPr>
          <w:ilvl w:val="0"/>
          <w:numId w:val="1"/>
        </w:numPr>
        <w:spacing w:after="0" w:line="276" w:lineRule="auto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Uzorno vladanje- učenik nema izrečenih pedagoških mjera</w:t>
      </w:r>
    </w:p>
    <w:p w14:paraId="3A6127A9">
      <w:pPr>
        <w:pStyle w:val="5"/>
        <w:numPr>
          <w:ilvl w:val="0"/>
          <w:numId w:val="1"/>
        </w:numPr>
        <w:spacing w:after="0" w:line="276" w:lineRule="auto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Dobro vladanje- učeniku je izrečena pedagoška mjera opomene ili mu nije izrečena pedagoška mjera opomene, ali ima kriterije za dobro vladanje</w:t>
      </w:r>
    </w:p>
    <w:p w14:paraId="3C3B3E89">
      <w:pPr>
        <w:pStyle w:val="5"/>
        <w:numPr>
          <w:ilvl w:val="0"/>
          <w:numId w:val="1"/>
        </w:numPr>
        <w:spacing w:after="0" w:line="276" w:lineRule="auto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Loše vladanje- učeniku je izrečena pedagoška mjera opomene, ali se ponašanje nije promijenilo</w:t>
      </w:r>
    </w:p>
    <w:p w14:paraId="47DAD3D4">
      <w:pPr>
        <w:spacing w:after="0" w:line="276" w:lineRule="auto"/>
        <w:ind w:left="108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-učeniku je izrečena pedagoška mjera ukora ili strogog ukora</w:t>
      </w:r>
    </w:p>
    <w:p w14:paraId="30FD3F7D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7E795F38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Bilješke o ponašanju učenika pišu se u e-dnevnik.</w:t>
      </w:r>
    </w:p>
    <w:p w14:paraId="1146EC1F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Bilješke treba voditi pravovremeno, jasno i razumljivo za roditelje i učenike.</w:t>
      </w:r>
    </w:p>
    <w:p w14:paraId="68DD0FA4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03ADF121">
      <w:p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Elementi:</w:t>
      </w:r>
    </w:p>
    <w:p w14:paraId="43083DB4">
      <w:pPr>
        <w:numPr>
          <w:ilvl w:val="0"/>
          <w:numId w:val="2"/>
        </w:num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Odnos učenika prema radu</w:t>
      </w:r>
    </w:p>
    <w:p w14:paraId="2E33FD81">
      <w:pPr>
        <w:numPr>
          <w:ilvl w:val="0"/>
          <w:numId w:val="2"/>
        </w:num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Odnos prema drugim učenicima</w:t>
      </w:r>
    </w:p>
    <w:p w14:paraId="1B9112E9">
      <w:pPr>
        <w:numPr>
          <w:ilvl w:val="0"/>
          <w:numId w:val="2"/>
        </w:num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Odnos prema učiteljima i drugim djelatnicima škole</w:t>
      </w:r>
    </w:p>
    <w:p w14:paraId="278F2E57">
      <w:pPr>
        <w:numPr>
          <w:ilvl w:val="0"/>
          <w:numId w:val="2"/>
        </w:num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bookmarkStart w:id="0" w:name="_Hlk144281965"/>
      <w:r>
        <w:rPr>
          <w:rFonts w:hint="default" w:ascii="Times New Roman" w:hAnsi="Times New Roman" w:eastAsia="Calibri" w:cs="Times New Roman"/>
          <w:sz w:val="24"/>
          <w:szCs w:val="24"/>
        </w:rPr>
        <w:t>Odnos prema školskoj, vlastitoj i tuđoj imovini, društvenom i prirodnom okružju, te poštivanje pravila Kućnog reda škole, školskih i razrednih pravila</w:t>
      </w:r>
    </w:p>
    <w:bookmarkEnd w:id="0"/>
    <w:p w14:paraId="3AF19433">
      <w:pPr>
        <w:numPr>
          <w:ilvl w:val="0"/>
          <w:numId w:val="2"/>
        </w:numPr>
        <w:spacing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Odnos prema zdravstvenoj zaštiti</w:t>
      </w:r>
    </w:p>
    <w:p w14:paraId="60CF4523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A9C3D0A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6DE5CA3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B948EF0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D3C7018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2A51992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2D2A924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6AF9F45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A7E0810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09885AC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64D155E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639709E">
      <w:pPr>
        <w:pStyle w:val="5"/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1" w:name="_Hlk144284915"/>
      <w:r>
        <w:rPr>
          <w:rFonts w:hint="default" w:ascii="Times New Roman" w:hAnsi="Times New Roman" w:cs="Times New Roman"/>
          <w:sz w:val="24"/>
          <w:szCs w:val="24"/>
        </w:rPr>
        <w:t>ODNOS PREMA RADU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4"/>
        <w:gridCol w:w="4665"/>
        <w:gridCol w:w="5408"/>
      </w:tblGrid>
      <w:tr w14:paraId="51EA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664" w:type="dxa"/>
          </w:tcPr>
          <w:p w14:paraId="14A2437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UZORNO</w:t>
            </w:r>
          </w:p>
        </w:tc>
        <w:tc>
          <w:tcPr>
            <w:tcW w:w="4665" w:type="dxa"/>
          </w:tcPr>
          <w:p w14:paraId="30027BE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DOBRO</w:t>
            </w:r>
          </w:p>
        </w:tc>
        <w:tc>
          <w:tcPr>
            <w:tcW w:w="5408" w:type="dxa"/>
          </w:tcPr>
          <w:p w14:paraId="6A5820A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w14:paraId="6D35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4" w:type="dxa"/>
          </w:tcPr>
          <w:p w14:paraId="46EE2CF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3A3FDC31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redovito izvršava školske obveze</w:t>
            </w:r>
          </w:p>
          <w:p w14:paraId="3EEF232F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primjereno se ponaša za vrijeme nastave i drugih odgojno-obrazovnih oblika rada (produženi boravak, izvannastavne aktivnosti, dodatna i dopunska nastava)</w:t>
            </w:r>
          </w:p>
          <w:p w14:paraId="7725A4AD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poštuje pravila i pridržava se istih u radu</w:t>
            </w:r>
          </w:p>
          <w:p w14:paraId="7A2B828C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pomaže drugim učenicima u radu na nastavi</w:t>
            </w:r>
          </w:p>
          <w:p w14:paraId="723C1EE1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poštuje dogovorena pravila timskoga rada i spreman je na suradnju s drugim učenicima te učiteljima</w:t>
            </w:r>
          </w:p>
          <w:p w14:paraId="07799ED8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primjereno se ponaša izvan škole (terenska nastava, izleti i sl.)</w:t>
            </w:r>
          </w:p>
          <w:p w14:paraId="5FCF76BE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tijekom boravka u školi koristi mobitel sukladno pravilima Kućnog reda škole</w:t>
            </w:r>
          </w:p>
          <w:p w14:paraId="350B52A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E6EC5A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AA0A01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F2A235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E9B898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FF85C6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380D06D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66CCCE3B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neopravdano izostaje s nastave do granice izricanja pedagoške mjere (prema Pravilniku o elementima i kriterijima za izricanje pedagoških mjera)</w:t>
            </w:r>
          </w:p>
          <w:p w14:paraId="5A10A2FF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bez dozvole predmetnoga ili dežurnoga učitelja izlazi iz škole (zgrade i dvorišta) za vrijeme nastave i odmora</w:t>
            </w:r>
          </w:p>
          <w:p w14:paraId="4B49EA40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 ne poštuje postavljena pravila i ne nosi pribor i opremu</w:t>
            </w:r>
          </w:p>
          <w:p w14:paraId="6DAC7C61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 ometa druge učenike i učitelje (vikanjem, upadanjem u riječ, „pjevanjem“, svađanjem, neprimjerenim izražavanjem, psovanjem, vrijeđanjem; samovoljnim mijenjanjem mjesta sjedenja, ustajanjem i šetanjem bez dopuštenja, pričanjem bez dopuštenja, okretanjem, itd.)</w:t>
            </w:r>
          </w:p>
          <w:p w14:paraId="0D2C7AFF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 ne prihvaća odgovornost za svoje postupke</w:t>
            </w:r>
          </w:p>
          <w:p w14:paraId="7E772F85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 se nedozvoljeno koristi mobitelom tijekom nastave i ostalih odgojno-obrazovnih oblika rada.</w:t>
            </w:r>
          </w:p>
          <w:p w14:paraId="3D670BEF">
            <w:pPr>
              <w:spacing w:after="0" w:line="240" w:lineRule="auto"/>
              <w:ind w:left="36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8" w:type="dxa"/>
          </w:tcPr>
          <w:p w14:paraId="33502DD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25FB8B2A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učestalo neopravdano izostaje s nastave do granice za izricanje pedagoške mjere (prema Pravilniku o elementima i kriterijima za izricanje pedagoških mjera)</w:t>
            </w:r>
          </w:p>
          <w:p w14:paraId="3E169FFA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često bez dozvole predmetnoga ili dežurnoga učitelja izlazi iz škole (zgrade i dvorišta) za vrijeme nastave i odmora te ne reagira na upozorenja</w:t>
            </w:r>
          </w:p>
          <w:p w14:paraId="05040BDF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učestalo ne poštuje postavljena pravila i ne nosi pribor i opremu</w:t>
            </w:r>
          </w:p>
          <w:p w14:paraId="07481985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učestalo nije dovoljno pažljiv na nastavi</w:t>
            </w:r>
          </w:p>
          <w:p w14:paraId="7407BCEF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učestalo ometa druge učenike i učitelje  (vikanjem, upadanjem u riječ, „pjevanjem“, svađanjem, neprimjerenim izražavanjem, psovanjem, vrijeđanjem; samovoljnim mijenjanjem mjesta sjedenja, ustajanjem i šetanjem bez dopuštenja, pričanjem bez dopuštenja, okretanjem, itd.)</w:t>
            </w:r>
          </w:p>
          <w:p w14:paraId="67E810D0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ponavlja učinjene propuste</w:t>
            </w:r>
          </w:p>
          <w:p w14:paraId="4CD9DC4B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učestalo ne prihvaća odgovornost za svoje postupke i ne želi ispraviti svoje pogreške</w:t>
            </w:r>
          </w:p>
          <w:p w14:paraId="5CE51631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učestalo se nemarno i neodgovorno odnosi prema učenju i radu (ne izvršava i/ili odbija izvršiti i osnovne zadatke)</w:t>
            </w:r>
          </w:p>
          <w:p w14:paraId="5B9133AF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neodgovorno i nesavjesno pristupa školskim obvezama, aktivnostima i zadaćama</w:t>
            </w:r>
          </w:p>
          <w:p w14:paraId="6C78B144">
            <w:pPr>
              <w:pStyle w:val="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nedozvoljeno se koristi mobitelom tijekom nastave i ostalih odgojno-obrazovnih oblika rada (snimanje, dijeljenje sadržaja, objavljivanje na društvenim mrežama s ciljem narušavanja ugleda škole, učenika i djelatnika)</w:t>
            </w:r>
          </w:p>
        </w:tc>
      </w:tr>
    </w:tbl>
    <w:p w14:paraId="338034D4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F7D800D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A060151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2933BE1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621E427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856ECB1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01E93FC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F7D3F02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4C9106F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FAEEFA4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D303A37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565774C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2DC659E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4119F92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C1AF039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4C4F3F7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267DFB1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C38D58C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984C0BE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F92F20F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668581E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A814F9E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A478A2E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8777D75">
      <w:pPr>
        <w:pStyle w:val="5"/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ODNOS PREMA DRUGIM UČENICIMA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9"/>
        <w:gridCol w:w="4920"/>
        <w:gridCol w:w="4920"/>
      </w:tblGrid>
      <w:tr w14:paraId="6332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919" w:type="dxa"/>
          </w:tcPr>
          <w:p w14:paraId="7B14E68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UZORNO</w:t>
            </w:r>
          </w:p>
        </w:tc>
        <w:tc>
          <w:tcPr>
            <w:tcW w:w="4920" w:type="dxa"/>
          </w:tcPr>
          <w:p w14:paraId="6BDD31B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DOBRO</w:t>
            </w:r>
          </w:p>
        </w:tc>
        <w:tc>
          <w:tcPr>
            <w:tcW w:w="4920" w:type="dxa"/>
          </w:tcPr>
          <w:p w14:paraId="1FC8535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w14:paraId="18F4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9" w:hRule="atLeast"/>
        </w:trPr>
        <w:tc>
          <w:tcPr>
            <w:tcW w:w="4919" w:type="dxa"/>
          </w:tcPr>
          <w:p w14:paraId="2579664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3D546E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B24037A">
            <w:pPr>
              <w:tabs>
                <w:tab w:val="left" w:pos="90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 ne ometa druge učenike u praćenju nastave, spreman je na suradnju s drugim učenicima</w:t>
            </w:r>
          </w:p>
          <w:p w14:paraId="5FA650FC">
            <w:pPr>
              <w:tabs>
                <w:tab w:val="left" w:pos="90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ne ugrožava druge učenike, ne vrijeđa, ne ismijava, ne prijeti, ne psuje i ne izaziva sukobe,</w:t>
            </w:r>
          </w:p>
          <w:p w14:paraId="0A7DC285">
            <w:pPr>
              <w:tabs>
                <w:tab w:val="left" w:pos="90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 redovito poštuje prava i različitosti te posjeduje visoku toleranciju,</w:t>
            </w:r>
          </w:p>
          <w:p w14:paraId="159C1C2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ne izaziva sukobe i ne vrši nasilje nad drugim učenicima te nastoji riješiti sukobe na prihvatljiv način</w:t>
            </w:r>
          </w:p>
          <w:p w14:paraId="20F16BC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pomaže drugim učenicima</w:t>
            </w:r>
          </w:p>
          <w:p w14:paraId="68C04FB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 preuzima odgovornost za svoje postupke na način da se ispriča,</w:t>
            </w:r>
          </w:p>
          <w:p w14:paraId="34BEEF9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 ne ponavlja učinjeni propust,</w:t>
            </w:r>
          </w:p>
          <w:p w14:paraId="1BF9E14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 reagira na zlostavljanje drugih,</w:t>
            </w:r>
          </w:p>
          <w:p w14:paraId="5C44127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svojim ponašanjem i načinom komuniciranja s drugim učenicima predstavlja uzor</w:t>
            </w:r>
          </w:p>
          <w:p w14:paraId="3A856FD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C207AA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50F041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14:paraId="5C1C6D2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49951F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8DAEF25">
            <w:pPr>
              <w:tabs>
                <w:tab w:val="left" w:pos="900"/>
              </w:tabs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ometa druge učenike u praćenju nastave i nije spreman na suradnju s drugim učenicima</w:t>
            </w:r>
          </w:p>
          <w:p w14:paraId="021555CE">
            <w:pPr>
              <w:tabs>
                <w:tab w:val="left" w:pos="900"/>
              </w:tabs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ugrožava druge učenike, vrijeđa,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neprimjereno se izražava,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ismijava, prijeti, psuje,…</w:t>
            </w:r>
          </w:p>
          <w:p w14:paraId="078980F4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izaziva sukobe te ponekad u njima sudjeluje</w:t>
            </w:r>
          </w:p>
          <w:p w14:paraId="4124BE33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ne rješava sukobe na prihvatljiv način</w:t>
            </w:r>
          </w:p>
          <w:p w14:paraId="39A185C8">
            <w:pPr>
              <w:tabs>
                <w:tab w:val="left" w:pos="900"/>
              </w:tabs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 djelomično poštuje prava i različitosti te ne posjeduje visoku toleranciju</w:t>
            </w:r>
          </w:p>
          <w:p w14:paraId="04961D5B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promatra nasilje i ne sprječava ga na prihvatljiv način</w:t>
            </w:r>
          </w:p>
          <w:p w14:paraId="0DF0DB6B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dolazi u sukob s drugima zbog neuvažavanja drugih i neprihvaćanja različitosti</w:t>
            </w:r>
          </w:p>
          <w:p w14:paraId="6C1E438D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 ponekad na poticaj preuzima odgovornost za svoje postupke na način da se ispriča</w:t>
            </w:r>
          </w:p>
          <w:p w14:paraId="60127474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ponavlja učinjeni propust</w:t>
            </w:r>
          </w:p>
          <w:p w14:paraId="3F0A6646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ne surađuje s drugim učenicima, ne poštuje pravila timskoga rada te samo ponekad uvažava tuđe ideje i mišljenja</w:t>
            </w:r>
          </w:p>
          <w:p w14:paraId="0D0266F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035F6C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1488489">
            <w:pPr>
              <w:pStyle w:val="5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14:paraId="7611529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119B188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60864E3">
            <w:pPr>
              <w:tabs>
                <w:tab w:val="left" w:pos="90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 učestalo ometa druge učenike u praćenju nastave i nije spreman na suradnju s drugim učenicima</w:t>
            </w:r>
          </w:p>
          <w:p w14:paraId="0B12FF48">
            <w:pPr>
              <w:tabs>
                <w:tab w:val="left" w:pos="90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učestalo ugrožava druge učenike, vrijeđa, ismijava, prijeti, psuje, neprimjereno se izražava, pljuje,…</w:t>
            </w:r>
          </w:p>
          <w:p w14:paraId="72D82413">
            <w:pPr>
              <w:tabs>
                <w:tab w:val="left" w:pos="90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učestalo promatra nasilje i ne sprječava ga</w:t>
            </w:r>
          </w:p>
          <w:p w14:paraId="68ECF29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učestalo izaziva sukobe s drugima</w:t>
            </w:r>
          </w:p>
          <w:p w14:paraId="6522CD0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uopće ne preuzima odgovornost za svoje postupke i prebacuje odgovornost na druge učenike</w:t>
            </w:r>
          </w:p>
          <w:p w14:paraId="0320D81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učestalo ponavlja učinjene propuste</w:t>
            </w:r>
          </w:p>
          <w:p w14:paraId="1E0ED3E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učestalo ugrožava prava i ne poštuje različitost drugih, iskazuje netoleranciju prema drugim učenicima, poštuje isključivo vlastita prava, a tuđa zanemaruje i krši</w:t>
            </w:r>
          </w:p>
          <w:p w14:paraId="39E528A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učestalo ne pomaže drugim učenicima, a posebice odbija pomoći učenicima s teškoćama</w:t>
            </w:r>
          </w:p>
          <w:p w14:paraId="2756762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učestalo je nesusretljiv u suradnji s drugim učenicima, ne poštuje pravila timskoga rada i ne uvažava tuđe ideje i mišljenja</w:t>
            </w:r>
          </w:p>
          <w:p w14:paraId="3B00637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D7F5FE5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A8EB7D9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3465995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A415F5E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02FC9C9">
      <w:pPr>
        <w:pStyle w:val="5"/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ODNOS PREMA UČITELJIMA I OSTALIM DJELATNICIMA ŠKOLE</w:t>
      </w:r>
    </w:p>
    <w:p w14:paraId="46D81A51">
      <w:pPr>
        <w:pStyle w:val="5"/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7"/>
        <w:gridCol w:w="4908"/>
        <w:gridCol w:w="4908"/>
      </w:tblGrid>
      <w:tr w14:paraId="1646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907" w:type="dxa"/>
          </w:tcPr>
          <w:p w14:paraId="245D089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UZORNO</w:t>
            </w:r>
          </w:p>
        </w:tc>
        <w:tc>
          <w:tcPr>
            <w:tcW w:w="4908" w:type="dxa"/>
          </w:tcPr>
          <w:p w14:paraId="201EC01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DOBRO</w:t>
            </w:r>
          </w:p>
        </w:tc>
        <w:tc>
          <w:tcPr>
            <w:tcW w:w="4908" w:type="dxa"/>
          </w:tcPr>
          <w:p w14:paraId="56BC70F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w14:paraId="6E90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4907" w:type="dxa"/>
          </w:tcPr>
          <w:p w14:paraId="37BB611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 :</w:t>
            </w:r>
          </w:p>
          <w:p w14:paraId="2A87E94D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 w14:paraId="3B0DE8D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 kulturno se ponaša prema  svim učiteljima, radnicima škole i svim odraslim osobama kao što su roditelji drugih učenika,</w:t>
            </w:r>
          </w:p>
          <w:p w14:paraId="1FA97C75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 uvažava sve učitelje i ostale djelatnike  škole primjerenom komunikacijom</w:t>
            </w:r>
          </w:p>
          <w:p w14:paraId="441868E0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pozitivno reagira na postavljene zahtjeve</w:t>
            </w:r>
          </w:p>
          <w:p w14:paraId="777C211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00DF5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2A1448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FCE62A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BAC882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4F0ED7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14:paraId="59D2637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773DB9E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61169D9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povremeno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se nekulturno ponaša prema učiteljima, radnicima škole i svim odraslim osobama kao što su roditelji drugih učenika,</w:t>
            </w:r>
          </w:p>
          <w:p w14:paraId="351673CA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 u  komunikaciji s učiteljima i ostalim djelatnicima nije uvijek pristojan</w:t>
            </w:r>
          </w:p>
          <w:p w14:paraId="3964CA93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povremeno ne reagira na postavljene zahtjeve</w:t>
            </w:r>
          </w:p>
          <w:p w14:paraId="6ABC3A19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povremeno ne poštuje učitelje i djelatnike škole ili samo uvažava poneke učitelje s kojima primjereno komunicira, dok s ostalim učiteljima i djelatnicima neprimjereno komunicira</w:t>
            </w:r>
          </w:p>
          <w:p w14:paraId="520DC2F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4FDA7E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21EC31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14:paraId="312E837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60759A8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AB73A3E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 neprimjereno reagira na zahtjeve koje učitelji postavljaju</w:t>
            </w:r>
          </w:p>
          <w:p w14:paraId="02420B48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 ne uvažava i ne poštuje autoritet učitelja pri čemu često ugrožava sigurnost učitelja i ostalih</w:t>
            </w:r>
          </w:p>
          <w:p w14:paraId="3AB789D2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 ne prihvaća kritike i savjete za poboljšanje ponašanja</w:t>
            </w:r>
          </w:p>
          <w:p w14:paraId="2E2F0DC4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komunicira na izrazito neprimjeren način, često i agresivan (viče, vrijeđa, prijeti, neovlašteno snima, koristi Internet za vrijeđanje i narušavanje ugleda škole i djelatnika škole)</w:t>
            </w:r>
          </w:p>
          <w:p w14:paraId="5E2FE5D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58B4A55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BAF7CEB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657F545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7695738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6A06A4A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4514EEE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F43E28C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A570194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3171883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81431A1">
      <w:pPr>
        <w:pStyle w:val="5"/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ODNOS PREMA ŠKOLSKOJ,  VLASTITOJ I TUĐOJ IMOVINI, DRUŠTVENOM I PRIRODNOM OKRUŽJU, TE POŠTIVANJE PRAVILA KUĆNOG REDA ŠKOLE, ŠKOLSKIH I RAZREDNIH PRAVILA</w:t>
      </w:r>
    </w:p>
    <w:p w14:paraId="49C0D7BC">
      <w:pPr>
        <w:pStyle w:val="5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3"/>
        <w:gridCol w:w="4904"/>
        <w:gridCol w:w="4904"/>
      </w:tblGrid>
      <w:tr w14:paraId="0702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903" w:type="dxa"/>
          </w:tcPr>
          <w:p w14:paraId="062136D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UZORNO</w:t>
            </w:r>
          </w:p>
        </w:tc>
        <w:tc>
          <w:tcPr>
            <w:tcW w:w="4904" w:type="dxa"/>
          </w:tcPr>
          <w:p w14:paraId="4342A7E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DOBRO</w:t>
            </w:r>
          </w:p>
        </w:tc>
        <w:tc>
          <w:tcPr>
            <w:tcW w:w="4904" w:type="dxa"/>
          </w:tcPr>
          <w:p w14:paraId="6F2F5CA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w14:paraId="3981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7" w:hRule="atLeast"/>
        </w:trPr>
        <w:tc>
          <w:tcPr>
            <w:tcW w:w="4903" w:type="dxa"/>
          </w:tcPr>
          <w:p w14:paraId="75C96A6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4B04E10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5393564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-čuva školsku imovinu (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čuva udžbenike, posuđene knjige iz školske knjižnice i školski namještaj)</w:t>
            </w:r>
          </w:p>
          <w:p w14:paraId="4EC1F62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svoje radno mjesto nakon nastavnoga sata ostavlja čisto i uredno</w:t>
            </w:r>
          </w:p>
          <w:p w14:paraId="020BF75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doprinosi ugledu školu</w:t>
            </w:r>
          </w:p>
          <w:p w14:paraId="201C12D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prihvaća odgovornost za svoje postupke prema školskoj imovini</w:t>
            </w:r>
          </w:p>
          <w:p w14:paraId="700C1E05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poštuje ekološka načela škole u smislu pravilnoga odnosa prema okolišu</w:t>
            </w:r>
          </w:p>
          <w:p w14:paraId="1BE89B15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svojim ponašanjem daje primjer ostalim učenicima</w:t>
            </w:r>
          </w:p>
          <w:p w14:paraId="45923272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ne uništava i ne krivotvori te ne sudjeluje u krivotvorenju pedagoške dokumentacije</w:t>
            </w:r>
          </w:p>
          <w:p w14:paraId="14A613A3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odgovorno i primjereno se koristi sanitarnim čvorom</w:t>
            </w:r>
          </w:p>
          <w:p w14:paraId="424C0DFC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 w14:paraId="665E02A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14:paraId="3F98FB2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6AE8581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E876DE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-ponekad uništava imovinu (učenika, škole, osobnu, društvenu)</w:t>
            </w:r>
          </w:p>
          <w:p w14:paraId="5C8FF5C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povremeno svoje radno mjesto ostavlja neuredno nakon nastavnoga sata</w:t>
            </w:r>
          </w:p>
          <w:p w14:paraId="19D4E2C9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 nedovoljno brine o  školskoj imovini, i imovini drugih učenika, školskom interijeru i urednosti školskog okoliša, a time pokazuje da nema dovoljno razvijenu ekološku svijest</w:t>
            </w:r>
          </w:p>
          <w:p w14:paraId="170CE66E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 ponaša se pristojno uz povremeno odstupanje od  kućnoga reda na koji ga treba podsjetiti</w:t>
            </w:r>
          </w:p>
          <w:p w14:paraId="64F0C048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ponekad krši zabranu unošenja nedopuštenih sredstava u unutrašnji ili vanjski prostor škole</w:t>
            </w:r>
          </w:p>
          <w:p w14:paraId="030D7E73">
            <w:pPr>
              <w:pStyle w:val="6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 ne uništava i ne krivotvori te ne sudjeluje u uništavanju i krivotvorenju pedagoške dokumentacije, ali ne čini ništa kako bi spriječio takve radnje u kojima sudjeluju drugi učenici.</w:t>
            </w:r>
          </w:p>
          <w:p w14:paraId="37B8B1A8">
            <w:pPr>
              <w:pStyle w:val="6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 ponekad se neodgovorno i neprimjereno koristi sanitarnim čvorom (bacanje toaletnoga papira na za to nepredviđena mjesta, neekonomično korištenje toaletnoga papira i sapuna, polijevanje vodom, šaranje po sanitarijama, zidovima i vratima, guranje sanitarnoga pribora (wc četka) u za to nepredviđena mjesta, onemogućavanje drugim učenicima ulazak u sanitarni čvor i korištenje istoga)</w:t>
            </w:r>
          </w:p>
          <w:p w14:paraId="4384567F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 w14:paraId="4FF60A7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14:paraId="2CFD20E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05E4CA7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537EAB5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učestalo uništava imovinu (učenika, škole, osobnu, društvenu)</w:t>
            </w:r>
          </w:p>
          <w:p w14:paraId="3D33F36D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često svoje radno mjesto ostavlja neuredno nakon nastavnoga sata</w:t>
            </w:r>
          </w:p>
          <w:p w14:paraId="0D0E75FE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 učestalo krši zabranu unošenja zabranjenih sredstava u unutrašnjost škole ili vanjski</w:t>
            </w:r>
          </w:p>
          <w:p w14:paraId="7ED13922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prostor škole</w:t>
            </w:r>
          </w:p>
          <w:p w14:paraId="3B89BF78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-učestalo narušava ugled škole</w:t>
            </w:r>
          </w:p>
          <w:p w14:paraId="2E832AA6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-ne poštuje različitosti, ne posjeduje toleranciju i ne uvažava manjine</w:t>
            </w:r>
          </w:p>
          <w:p w14:paraId="7907E3C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uništava, krivotvori ili sudjeluje u uništavanju i krivotvorenju pedagoške dokumentacije i/ili nagovara ostale da učine isto.</w:t>
            </w:r>
          </w:p>
          <w:p w14:paraId="4EF21E4B">
            <w:pPr>
              <w:pStyle w:val="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- često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se neodgovorno i neprimjereno koristi sanitarnim čvorom (bacanje toaletnoga papira na za to nepredviđena mjesta, neekonomično korištenje toaletnoga papira i sapuna, polijevanje vodom, šaranje po sanitarijama, zidovima i vratima, guranje sanitarnoga pribora (wc četka) u za to nepredviđena mjesta, onemogućavanje drugim učenicima ulazak u sanitarni čvor i korištenje istoga)</w:t>
            </w:r>
          </w:p>
        </w:tc>
      </w:tr>
    </w:tbl>
    <w:p w14:paraId="63E8C3E0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000B93A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3AF5DB6">
      <w:pPr>
        <w:pStyle w:val="5"/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ODNOS PREMA ZDRAVSTVENOJ ZAŠTITI</w:t>
      </w:r>
    </w:p>
    <w:p w14:paraId="29AAFA31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7"/>
        <w:gridCol w:w="4908"/>
        <w:gridCol w:w="4908"/>
      </w:tblGrid>
      <w:tr w14:paraId="7184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907" w:type="dxa"/>
          </w:tcPr>
          <w:p w14:paraId="1F4CF302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UZORNO</w:t>
            </w:r>
          </w:p>
        </w:tc>
        <w:tc>
          <w:tcPr>
            <w:tcW w:w="4908" w:type="dxa"/>
          </w:tcPr>
          <w:p w14:paraId="661358F5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DOBRO</w:t>
            </w:r>
          </w:p>
        </w:tc>
        <w:tc>
          <w:tcPr>
            <w:tcW w:w="4908" w:type="dxa"/>
          </w:tcPr>
          <w:p w14:paraId="0F48A8EA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w14:paraId="0A23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2" w:hRule="atLeast"/>
        </w:trPr>
        <w:tc>
          <w:tcPr>
            <w:tcW w:w="4907" w:type="dxa"/>
          </w:tcPr>
          <w:p w14:paraId="11B07FAD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 redovito:</w:t>
            </w:r>
          </w:p>
          <w:p w14:paraId="3B1EBEAE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85E0D8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u školu dolazi primjereno odjeven (ne nosi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majice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bez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naramenica ili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tankim</w:t>
            </w:r>
          </w:p>
          <w:p w14:paraId="1C0F8AD3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naramenicama, neprimjerene dužine hlačica i suknji/haljina, prozirnu i pripijenu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odjeću;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koristi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 neprimjereno kozmetikom)</w:t>
            </w:r>
          </w:p>
          <w:p w14:paraId="1B4D77A7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nosi preobuku i time održava čistoću 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škole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 čuva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osobno 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tuđe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zdravlje.</w:t>
            </w:r>
          </w:p>
          <w:p w14:paraId="05F40196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poštuje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zabranu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konzumiranja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alkohola,</w:t>
            </w:r>
          </w:p>
          <w:p w14:paraId="7CED88A4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duhanskih proizvoda i droge u unutrašnjem i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vanjskom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prostoru škole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te u svim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ostalim prigodama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(terenska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nastava,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izleti,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susreti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sl.).</w:t>
            </w:r>
          </w:p>
          <w:p w14:paraId="3FA001C6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-o saznanjima da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to čine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drugi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učenici</w:t>
            </w:r>
          </w:p>
          <w:p w14:paraId="7870EF0E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obavještava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mjerodavne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počinitelje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prijavljuje </w:t>
            </w:r>
            <w:r>
              <w:rPr>
                <w:rFonts w:hint="default"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taj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način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pruža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potrebnu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pomoć.</w:t>
            </w:r>
          </w:p>
          <w:p w14:paraId="1F8FDC08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poštuje pravila kulturnoga ponašanja u školskoj blagovaonici tijekom objeda</w:t>
            </w:r>
          </w:p>
          <w:p w14:paraId="6CF8E0C4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2D3B272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E7180FA">
            <w:pPr>
              <w:pStyle w:val="7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 w14:paraId="536DCE30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68BD956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E1D802D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CCB0036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2D3E47E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F19D8D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14:paraId="4135F3A7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4DD127CE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BF0F761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povremeno u školu dolazi neprimjereno odjeven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(povremeno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nosi majice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bez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naramenica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ili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hint="default"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tankim naramenicama, neprimjerene dužine hlačica i suknji/haljina, prozirnu i pripijenu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odjeću;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ponekad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kozmetikom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koristi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pretjerano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 neprimjereno);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toleriraju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manja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odstupanja uz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prihvaćanje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upozorenja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neprimjerenost</w:t>
            </w:r>
          </w:p>
          <w:p w14:paraId="164F3382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povremeno zaboravlja nositi preobuku čime stvara 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teškoće u održavanju čistoće škole i remeti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osobno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 tuđe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zdravlje.</w:t>
            </w:r>
          </w:p>
          <w:p w14:paraId="7777D206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Učenik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poštuje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zabranu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konzumiranja</w:t>
            </w:r>
          </w:p>
          <w:p w14:paraId="4AC11B2D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alkohola,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duhanskih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proizvoda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droge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  <w:p w14:paraId="6D3C75DF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unutrašnjem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vanjskom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prostoru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škole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  <w:p w14:paraId="4382D4C3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svim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ostalim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prigodama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(terenska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nastava,</w:t>
            </w:r>
          </w:p>
          <w:p w14:paraId="0D291449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izleti, susreti i sl.), ali o saznanjima da to čine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drugi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učenici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nikome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govori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počinitelje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ne prijavljuje te im na taj način ne pruža potrebnu 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pomoć.</w:t>
            </w:r>
          </w:p>
          <w:p w14:paraId="7BFBE705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povremeno ne poštuje pravila kulturnoga ponašanja u školskoj blagovaonici (uzima tuđe obroke, onemogućava drugim učenicima objed, baca hranu, gađa se hranom, iznosi hranu iz blagovaonice i jede po hodnicima i učionicama)</w:t>
            </w:r>
          </w:p>
          <w:p w14:paraId="09DA94FE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1929696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FA7C8D2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14:paraId="32CFC8FA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Učenik:</w:t>
            </w:r>
          </w:p>
          <w:p w14:paraId="685DEA7F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5F9F582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učestalo u školu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dolazi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čist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uredan,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neprimjereno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odjeven</w:t>
            </w:r>
          </w:p>
          <w:p w14:paraId="114C613C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ne prihvaća upozorenja</w:t>
            </w:r>
          </w:p>
          <w:p w14:paraId="3A3AE894">
            <w:pPr>
              <w:pStyle w:val="7"/>
              <w:jc w:val="both"/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ne nosi ili odbija nositi preobuku čime</w:t>
            </w:r>
          </w:p>
          <w:p w14:paraId="00F94EEF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narušava održavanje čistoće škole i šteti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osobnom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 tuđem zdravlju.</w:t>
            </w:r>
          </w:p>
          <w:p w14:paraId="7755E024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ne poštuje zabranu konzumiranja alkohola,</w:t>
            </w:r>
            <w:r>
              <w:rPr>
                <w:rFonts w:hint="default"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duhanskih proizvoda i droge u unutrašnjem i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vanjskom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prostoru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škole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 svim ostalim prigodama (terenska nastava, izleti, susreti i sl.),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ne obazire se na upozorenja</w:t>
            </w:r>
          </w:p>
          <w:p w14:paraId="3484C38F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ne poštuje pravila kulturnoga ponašanja u školskoj blagovaonici  (uzima tuđe obroke, onemogućava drugim učenicima objed, baca hranu, gađa se hranom, iznosi hranu iz blagovaonice i jede po hodnicima i učionicama)</w:t>
            </w:r>
          </w:p>
          <w:p w14:paraId="644F1B57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9D8C301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BBDD482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C8E3C37">
            <w:pPr>
              <w:pStyle w:val="7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 w14:paraId="57A904A3">
            <w:pPr>
              <w:pStyle w:val="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19C8A2DF">
      <w:pPr>
        <w:pStyle w:val="5"/>
        <w:numPr>
          <w:ilvl w:val="0"/>
          <w:numId w:val="5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Učenici koji donose vlastitu hranu dužni su objedovati u školskoj blagovaonici</w:t>
      </w:r>
    </w:p>
    <w:bookmarkEnd w:id="1"/>
    <w:p w14:paraId="165CD154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34055"/>
    <w:multiLevelType w:val="multilevel"/>
    <w:tmpl w:val="1A834055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5835AD"/>
    <w:multiLevelType w:val="multilevel"/>
    <w:tmpl w:val="2D5835A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F2EBD"/>
    <w:multiLevelType w:val="multilevel"/>
    <w:tmpl w:val="45DF2EBD"/>
    <w:lvl w:ilvl="0" w:tentative="0">
      <w:start w:val="4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61D867CD"/>
    <w:multiLevelType w:val="multilevel"/>
    <w:tmpl w:val="61D867C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BC570B"/>
    <w:multiLevelType w:val="multilevel"/>
    <w:tmpl w:val="72BC570B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F2"/>
    <w:rsid w:val="00111548"/>
    <w:rsid w:val="001E5FAB"/>
    <w:rsid w:val="001F1335"/>
    <w:rsid w:val="00286BF3"/>
    <w:rsid w:val="00304CF2"/>
    <w:rsid w:val="0070337B"/>
    <w:rsid w:val="00A02494"/>
    <w:rsid w:val="00DE2511"/>
    <w:rsid w:val="56C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1"/>
    <w:pPr>
      <w:ind w:left="720"/>
      <w:contextualSpacing/>
    </w:p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hr-HR" w:eastAsia="en-US" w:bidi="ar-SA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2137</Words>
  <Characters>12183</Characters>
  <Lines>101</Lines>
  <Paragraphs>28</Paragraphs>
  <TotalTime>0</TotalTime>
  <ScaleCrop>false</ScaleCrop>
  <LinksUpToDate>false</LinksUpToDate>
  <CharactersWithSpaces>14292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2024-11-28T00:00:00Z</dcterms:created>
  <dc:creator>Iva</dc:creator>
  <cp:lastModifiedBy>ANITA</cp:lastModifiedBy>
  <dcterms:modified xsi:type="dcterms:W3CDTF">2025-09-11T14:30:23Z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8935B17556294966A542497F959A2E5D_12</vt:lpwstr>
  </property>
</Properties>
</file>